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86" w:rsidRDefault="00457486" w:rsidP="00457486">
      <w:pPr>
        <w:pStyle w:val="af4"/>
      </w:pPr>
      <w:r>
        <w:t>Перед использованием флакон с препаратом встряхивают и, держа его вертикально, нажимают на распылительную головку, направляя факел аэрозоля на обрабатываемую поверхность с расстояния 20-25 см на туловище животного против роста волос в течени</w:t>
      </w:r>
      <w:proofErr w:type="gramStart"/>
      <w:r>
        <w:t>и</w:t>
      </w:r>
      <w:proofErr w:type="gramEnd"/>
      <w:r>
        <w:t xml:space="preserve"> нескольких секунд, слегка увлажняя шерсть. У животных длинношерстных пород шерсть приподнимают рукой. Для уничтожения иксодовых клещей на теле животного препарат наносят на клеща и место его прикрепления  к коже (1  нажатие  на распылительную головку). Если в течение 20-30 минут клещ самопроизвольно не отпадает, его аккуратно вытаскивают пинцетом и уничтожают.</w:t>
      </w:r>
    </w:p>
    <w:p w:rsidR="00457486" w:rsidRDefault="00457486" w:rsidP="00457486">
      <w:pPr>
        <w:pStyle w:val="af4"/>
      </w:pPr>
      <w:r>
        <w:t xml:space="preserve">Доза </w:t>
      </w:r>
      <w:proofErr w:type="spellStart"/>
      <w:r>
        <w:t>спрея</w:t>
      </w:r>
      <w:proofErr w:type="spellEnd"/>
      <w:r>
        <w:t xml:space="preserve"> </w:t>
      </w:r>
      <w:proofErr w:type="spellStart"/>
      <w:r>
        <w:t>Фолайн</w:t>
      </w:r>
      <w:proofErr w:type="spellEnd"/>
      <w:r>
        <w:t xml:space="preserve"> зависит от состояния шерстного покрова, веса животного и составляет от 3-6мл на 1кг массы животного (что составляет 5-10 нажатий на распылительную головку флакона).</w:t>
      </w:r>
    </w:p>
    <w:p w:rsidR="00457486" w:rsidRDefault="00457486" w:rsidP="00457486">
      <w:pPr>
        <w:pStyle w:val="af4"/>
      </w:pPr>
      <w:r>
        <w:t>Обработку ушных раковин проводят, прикрыв глаза животному. Область вокруг глаз и носа обрабатывают при помощи тампона, смоченного в препарате.</w:t>
      </w:r>
    </w:p>
    <w:p w:rsidR="00457486" w:rsidRDefault="00457486" w:rsidP="00457486">
      <w:pPr>
        <w:pStyle w:val="af4"/>
      </w:pPr>
      <w:r>
        <w:t>Для лучшего эффекта надо расчесать животное расческой или втереть препарат руками.</w:t>
      </w:r>
    </w:p>
    <w:p w:rsidR="00457486" w:rsidRDefault="00457486" w:rsidP="00457486">
      <w:pPr>
        <w:pStyle w:val="af4"/>
      </w:pPr>
      <w:r>
        <w:t>В течение 48 часов после обработки, животное не следует мыть, а также купать в открытых водоемах.</w:t>
      </w:r>
    </w:p>
    <w:p w:rsidR="00457486" w:rsidRDefault="00457486" w:rsidP="00457486">
      <w:pPr>
        <w:pStyle w:val="af4"/>
      </w:pPr>
      <w:r>
        <w:t xml:space="preserve">Для предотвращения </w:t>
      </w:r>
      <w:proofErr w:type="spellStart"/>
      <w:r>
        <w:t>слизывания</w:t>
      </w:r>
      <w:proofErr w:type="spellEnd"/>
      <w:r>
        <w:t xml:space="preserve"> лекарственного препарата животному надевают намордник до полного высыхания шерстного покрова.</w:t>
      </w:r>
    </w:p>
    <w:p w:rsidR="00457486" w:rsidRDefault="00457486" w:rsidP="00457486">
      <w:pPr>
        <w:pStyle w:val="af4"/>
      </w:pPr>
      <w:r>
        <w:t>Повторную обработку животного в целях профилактики следует проводить через 3-4 недели в сезон активности иксодовых клещей и комаров.</w:t>
      </w:r>
    </w:p>
    <w:p w:rsidR="00457486" w:rsidRDefault="00457486" w:rsidP="00457486">
      <w:pPr>
        <w:pStyle w:val="af4"/>
      </w:pPr>
      <w:r>
        <w:t xml:space="preserve">В целях предотвращения </w:t>
      </w:r>
      <w:proofErr w:type="spellStart"/>
      <w:r>
        <w:t>выплода</w:t>
      </w:r>
      <w:proofErr w:type="spellEnd"/>
      <w:r>
        <w:t xml:space="preserve"> блох и </w:t>
      </w:r>
      <w:proofErr w:type="spellStart"/>
      <w:r>
        <w:t>перезаражения</w:t>
      </w:r>
      <w:proofErr w:type="spellEnd"/>
      <w:r>
        <w:t xml:space="preserve"> животных, подстилки, попоны и др. предметы ухода за животными обрабатывают </w:t>
      </w:r>
      <w:proofErr w:type="spellStart"/>
      <w:r>
        <w:t>спреем</w:t>
      </w:r>
      <w:proofErr w:type="spellEnd"/>
      <w:r>
        <w:t>. Через 1-2 часа все поверхности следует очистить пылесосом.</w:t>
      </w:r>
    </w:p>
    <w:p w:rsidR="00457486" w:rsidRDefault="00457486" w:rsidP="00457486">
      <w:pPr>
        <w:pStyle w:val="af4"/>
      </w:pPr>
      <w:r>
        <w:t xml:space="preserve">При поражении животных </w:t>
      </w:r>
      <w:proofErr w:type="spellStart"/>
      <w:r>
        <w:t>нотоэдрозом</w:t>
      </w:r>
      <w:proofErr w:type="spellEnd"/>
      <w:r>
        <w:t xml:space="preserve"> и </w:t>
      </w:r>
      <w:proofErr w:type="spellStart"/>
      <w:r>
        <w:t>саркоптозом</w:t>
      </w:r>
      <w:proofErr w:type="spellEnd"/>
      <w:r>
        <w:t xml:space="preserve"> препарат наносят на предварительно очищенные от струпьев пораженные участки тела с захватом пограничной здоровой кожи до 1 см. Обработку проводят, слегка увлажняя места поражения, два-четыре раза с интервалом 7-10 дней до клинического выздоровления животного, которое подтверждают двумя отрицательными результатами микроскопических исследований соскобов.</w:t>
      </w:r>
    </w:p>
    <w:p w:rsidR="00457486" w:rsidRDefault="00457486" w:rsidP="00457486">
      <w:pPr>
        <w:pStyle w:val="af4"/>
      </w:pPr>
      <w:r>
        <w:t>Животных с обширными участками поражения обрабатывают в два приема с интервалом 1 день, нанося препарат на пораженные места сначала одной, а затем на другой половины тела.</w:t>
      </w:r>
    </w:p>
    <w:p w:rsidR="00457486" w:rsidRDefault="00457486" w:rsidP="00457486">
      <w:pPr>
        <w:pStyle w:val="af4"/>
      </w:pPr>
      <w:r>
        <w:t xml:space="preserve">При поражении кошек </w:t>
      </w:r>
      <w:proofErr w:type="spellStart"/>
      <w:r>
        <w:t>нотоэдрозом</w:t>
      </w:r>
      <w:proofErr w:type="spellEnd"/>
      <w:r>
        <w:t xml:space="preserve"> и собак </w:t>
      </w:r>
      <w:proofErr w:type="spellStart"/>
      <w:r>
        <w:t>саркоптозом</w:t>
      </w:r>
      <w:proofErr w:type="spellEnd"/>
      <w:r>
        <w:t xml:space="preserve"> обработку препаратом </w:t>
      </w:r>
      <w:proofErr w:type="gramStart"/>
      <w:r>
        <w:t>проводят</w:t>
      </w:r>
      <w:proofErr w:type="gramEnd"/>
      <w:r>
        <w:t xml:space="preserve"> слегка увлажняя места поражения, 2-4 раза с интервалом 7-10 дней до клинического выздоровления животного.</w:t>
      </w:r>
    </w:p>
    <w:p w:rsidR="00457486" w:rsidRDefault="00457486" w:rsidP="00457486">
      <w:pPr>
        <w:pStyle w:val="af4"/>
      </w:pPr>
      <w:proofErr w:type="gramStart"/>
      <w:r>
        <w:t xml:space="preserve">С целью профилактики </w:t>
      </w:r>
      <w:r w:rsidRPr="00457486">
        <w:rPr>
          <w:rStyle w:val="a9"/>
          <w:rFonts w:eastAsiaTheme="majorEastAsia"/>
          <w:b w:val="0"/>
        </w:rPr>
        <w:t>дирофиляриоза</w:t>
      </w:r>
      <w:r>
        <w:t xml:space="preserve"> в неблагополучных по заболеванию регионах препарат применяют в весенне-летне-осенний период: перед началом лета комаров (переносчиков возбудителя D.</w:t>
      </w:r>
      <w:proofErr w:type="gramEnd"/>
      <w:r>
        <w:t xml:space="preserve"> </w:t>
      </w:r>
      <w:proofErr w:type="spellStart"/>
      <w:proofErr w:type="gramStart"/>
      <w:r>
        <w:t>Immitis</w:t>
      </w:r>
      <w:proofErr w:type="spellEnd"/>
      <w:r>
        <w:t xml:space="preserve"> и </w:t>
      </w:r>
      <w:proofErr w:type="spellStart"/>
      <w:r>
        <w:t>D.repens</w:t>
      </w:r>
      <w:proofErr w:type="spellEnd"/>
      <w:r>
        <w:t>.) однократно, затем один раз в 3-4 недели и последний раз в сезоне  не ранее, чем за 1 месяц после завершения лета насекомых.</w:t>
      </w:r>
      <w:proofErr w:type="gramEnd"/>
      <w:r>
        <w:t xml:space="preserve"> Перед обработкой, следует проконсультироваться с ветеринарным врачом, чтобы исключить наличие у животного в крови большого количества микрофилярий.</w:t>
      </w:r>
    </w:p>
    <w:p w:rsid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7486" w:rsidRP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апли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Фолайн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применяют для лечения и профилактики энтомозов, вызванных блохами,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власоедами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вшами,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отодектоза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инвазий, вызванных иксодовыми клещами, а также для профилактики дирофиляриоза.</w:t>
      </w:r>
    </w:p>
    <w:p w:rsidR="00457486" w:rsidRP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 применением у ампулы отламывают кончик, раздвигают шерсть в области холки (между лопатками) и, нажимая на ампулу, полностью выдавливают содержимое на кожу в одну или несколько точек. После нанесения лекарственный препарат распределяется по всему кожному покрову животного в течение 24 часов. В зависимости от вида и массы животного испо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льзуют ампулы различного объема.</w:t>
      </w:r>
    </w:p>
    <w:p w:rsidR="00457486" w:rsidRP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Капли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Фолайн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применяют для лечения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отодектоза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(ушной чесотки). С этой целью закапывают в каждое ухо по 2-4 капли. Обязательно вводят в оба уха, не зависимо от локализации заболевания.  Для равномерного распределения лекарственного препарата ушную раковину складывают пополам и слегка массируют ее основание, остаток наносят на кожу между лопаток (однократная обработка).</w:t>
      </w:r>
    </w:p>
    <w:p w:rsid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7486" w:rsidRDefault="00457486" w:rsidP="00457486">
      <w:pPr>
        <w:pStyle w:val="af4"/>
      </w:pPr>
      <w:r>
        <w:t>Обработку следует проводить на открытом воздухе или в хорошо проветриваемом помещении.</w:t>
      </w:r>
    </w:p>
    <w:p w:rsidR="00457486" w:rsidRP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Повторные обработки животных в целях профилактики энтомозов проводят 1 раз в квартал, против нападения иксодовых клещей в сезон их активности с интервалом 3-4 недели.</w:t>
      </w:r>
    </w:p>
    <w:p w:rsidR="00457486" w:rsidRPr="00457486" w:rsidRDefault="00457486" w:rsidP="00457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целью профилактики дирофиляриоза в неблагополучных по заболеванию регионах лекарственный препарат применяют в весенне-летне-осенний период: перед началом лета комаров (переносчиков возбудителя D.</w:t>
      </w:r>
      <w:proofErr w:type="gram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Immitis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D.repens</w:t>
      </w:r>
      <w:proofErr w:type="spell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 однократно,  затем один раз в 3-4 недели и последний раз за 3 недели до завершения лета насекомых.</w:t>
      </w:r>
      <w:proofErr w:type="gramEnd"/>
      <w:r w:rsidRPr="004574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Перед обработкой, следует проконсультироваться с ветеринарным врачом. При применении лекарственного препарата животным с большим количеством микрофилярий могут возникнуть осложнения.</w:t>
      </w:r>
    </w:p>
    <w:p w:rsidR="009B2B22" w:rsidRPr="00457486" w:rsidRDefault="009B2B22">
      <w:pPr>
        <w:rPr>
          <w:lang w:val="ru-RU"/>
        </w:rPr>
      </w:pPr>
    </w:p>
    <w:sectPr w:rsidR="009B2B22" w:rsidRPr="00457486" w:rsidSect="009B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7486"/>
    <w:rsid w:val="000706B4"/>
    <w:rsid w:val="00393BE5"/>
    <w:rsid w:val="00457486"/>
    <w:rsid w:val="009B2B22"/>
    <w:rsid w:val="00A836D5"/>
    <w:rsid w:val="00BF3A46"/>
    <w:rsid w:val="00E20FE3"/>
    <w:rsid w:val="00E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4"/>
  </w:style>
  <w:style w:type="paragraph" w:styleId="1">
    <w:name w:val="heading 1"/>
    <w:basedOn w:val="a"/>
    <w:next w:val="a"/>
    <w:link w:val="10"/>
    <w:uiPriority w:val="9"/>
    <w:qFormat/>
    <w:rsid w:val="00070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0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0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0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0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0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0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0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06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0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06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0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0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0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706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06B4"/>
    <w:rPr>
      <w:b/>
      <w:bCs/>
    </w:rPr>
  </w:style>
  <w:style w:type="character" w:styleId="aa">
    <w:name w:val="Emphasis"/>
    <w:basedOn w:val="a0"/>
    <w:uiPriority w:val="20"/>
    <w:qFormat/>
    <w:rsid w:val="000706B4"/>
    <w:rPr>
      <w:i/>
      <w:iCs/>
    </w:rPr>
  </w:style>
  <w:style w:type="paragraph" w:styleId="ab">
    <w:name w:val="List Paragraph"/>
    <w:basedOn w:val="a"/>
    <w:uiPriority w:val="34"/>
    <w:qFormat/>
    <w:rsid w:val="00070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06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06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06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06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06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06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06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06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06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06B4"/>
    <w:pPr>
      <w:outlineLvl w:val="9"/>
    </w:pPr>
  </w:style>
  <w:style w:type="paragraph" w:styleId="af4">
    <w:name w:val="Normal (Web)"/>
    <w:basedOn w:val="a"/>
    <w:uiPriority w:val="99"/>
    <w:unhideWhenUsed/>
    <w:rsid w:val="0045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5748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5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3831</Characters>
  <Application>Microsoft Office Word</Application>
  <DocSecurity>0</DocSecurity>
  <Lines>31</Lines>
  <Paragraphs>8</Paragraphs>
  <ScaleCrop>false</ScaleCrop>
  <Company>Krokoz™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Набатова</dc:creator>
  <cp:lastModifiedBy>Набатова</cp:lastModifiedBy>
  <cp:revision>1</cp:revision>
  <dcterms:created xsi:type="dcterms:W3CDTF">2017-04-18T13:48:00Z</dcterms:created>
  <dcterms:modified xsi:type="dcterms:W3CDTF">2017-04-18T13:53:00Z</dcterms:modified>
</cp:coreProperties>
</file>